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3699" w14:textId="77777777" w:rsidR="00AB37AF" w:rsidRPr="00AB37AF" w:rsidRDefault="00AB37AF" w:rsidP="00D008B3">
      <w:pPr>
        <w:jc w:val="both"/>
        <w:rPr>
          <w:b/>
          <w:bCs/>
        </w:rPr>
      </w:pPr>
      <w:r w:rsidRPr="00AB37AF">
        <w:rPr>
          <w:b/>
          <w:bCs/>
        </w:rPr>
        <w:t>GACETILLA DE PRENSA</w:t>
      </w:r>
    </w:p>
    <w:p w14:paraId="0B7C79E1" w14:textId="65EB861A" w:rsidR="00AB37AF" w:rsidRPr="00AB37AF" w:rsidRDefault="00AB37AF" w:rsidP="00EC67EB">
      <w:r w:rsidRPr="00AB37AF">
        <w:rPr>
          <w:b/>
          <w:bCs/>
        </w:rPr>
        <w:t>TRILOGÍA CINEMATOGRÁFICA “GUERRA</w:t>
      </w:r>
      <w:r w:rsidR="00EC67EB">
        <w:rPr>
          <w:b/>
          <w:bCs/>
        </w:rPr>
        <w:t xml:space="preserve"> GUASÚ</w:t>
      </w:r>
      <w:r w:rsidRPr="00AB37AF">
        <w:rPr>
          <w:b/>
          <w:bCs/>
        </w:rPr>
        <w:t>”</w:t>
      </w:r>
      <w:r w:rsidRPr="00AB37AF">
        <w:br/>
      </w:r>
      <w:r w:rsidRPr="00AB37AF">
        <w:rPr>
          <w:b/>
          <w:bCs/>
        </w:rPr>
        <w:t>Una mirada épica a la historia paraguaya a través del cine</w:t>
      </w:r>
    </w:p>
    <w:p w14:paraId="415C6E9A" w14:textId="77777777" w:rsidR="00AB37AF" w:rsidRPr="00AB37AF" w:rsidRDefault="00AB37AF" w:rsidP="00D008B3">
      <w:pPr>
        <w:jc w:val="both"/>
      </w:pPr>
      <w:r w:rsidRPr="00AB37AF">
        <w:rPr>
          <w:b/>
          <w:bCs/>
        </w:rPr>
        <w:t>Asunción, Paraguay</w:t>
      </w:r>
      <w:r w:rsidRPr="00AB37AF">
        <w:t xml:space="preserve"> – En un ambicioso proyecto sin precedentes en el cine nacional, una productora paraguaya se embarca en la realización de una </w:t>
      </w:r>
      <w:r w:rsidRPr="00AB37AF">
        <w:rPr>
          <w:b/>
          <w:bCs/>
        </w:rPr>
        <w:t>trilogía cinematográfica</w:t>
      </w:r>
      <w:r w:rsidRPr="00AB37AF">
        <w:t xml:space="preserve"> que retrata con rigurosidad histórica y profunda sensibilidad artística uno de los capítulos más decisivos de nuestra historia: </w:t>
      </w:r>
      <w:r w:rsidRPr="00AB37AF">
        <w:rPr>
          <w:b/>
          <w:bCs/>
        </w:rPr>
        <w:t>la Guerra contra la Triple Alianza (1864-1870)</w:t>
      </w:r>
      <w:r w:rsidRPr="00AB37AF">
        <w:t>.</w:t>
      </w:r>
    </w:p>
    <w:p w14:paraId="120BD6D3" w14:textId="2EC671C9" w:rsidR="00AB37AF" w:rsidRPr="00AB37AF" w:rsidRDefault="00AB37AF" w:rsidP="00D008B3">
      <w:pPr>
        <w:jc w:val="both"/>
      </w:pPr>
      <w:r>
        <w:t>E</w:t>
      </w:r>
      <w:r w:rsidRPr="00AB37AF">
        <w:t>l proyecto propone un recorrido audiovisual a través del tiempo, divido en tres películas que mostrarán el esplendor del Paraguay antes de la guerra, la brutalidad del conflicto y la lucha por reconstruir una nación devastada.</w:t>
      </w:r>
    </w:p>
    <w:p w14:paraId="6B3D1E10" w14:textId="77777777" w:rsidR="00AB37AF" w:rsidRPr="00AB37AF" w:rsidRDefault="00AB37AF" w:rsidP="00D008B3">
      <w:pPr>
        <w:jc w:val="both"/>
        <w:rPr>
          <w:b/>
          <w:bCs/>
        </w:rPr>
      </w:pPr>
      <w:r w:rsidRPr="00AB37AF">
        <w:rPr>
          <w:b/>
          <w:bCs/>
        </w:rPr>
        <w:t>PELÍCULA 1 – “Semillas de una Nación”</w:t>
      </w:r>
    </w:p>
    <w:p w14:paraId="22B73B9C" w14:textId="77777777" w:rsidR="00AB37AF" w:rsidRPr="00AB37AF" w:rsidRDefault="00AB37AF" w:rsidP="00D008B3">
      <w:pPr>
        <w:jc w:val="both"/>
      </w:pPr>
      <w:r w:rsidRPr="00AB37AF">
        <w:t xml:space="preserve">La primera entrega se centra en el período de transición que vive el país tras la muerte del Dr. José Gaspar Rodríguez de Francia, dictador que mantuvo a Paraguay aislado por casi 30 años. A partir de este momento, emerge la figura de </w:t>
      </w:r>
      <w:r w:rsidRPr="00AB37AF">
        <w:rPr>
          <w:b/>
          <w:bCs/>
        </w:rPr>
        <w:t>Carlos Antonio López</w:t>
      </w:r>
      <w:r w:rsidRPr="00AB37AF">
        <w:t>, primer presidente constitucional, quien inicia un proceso de modernización sin precedentes en la historia del Paraguay.</w:t>
      </w:r>
    </w:p>
    <w:p w14:paraId="6A768372" w14:textId="77777777" w:rsidR="00AB37AF" w:rsidRPr="00AB37AF" w:rsidRDefault="00AB37AF" w:rsidP="00D008B3">
      <w:pPr>
        <w:jc w:val="both"/>
      </w:pPr>
      <w:r w:rsidRPr="00AB37AF">
        <w:t xml:space="preserve">Desde las grandes obras de infraestructura —como el </w:t>
      </w:r>
      <w:r w:rsidRPr="00AB37AF">
        <w:rPr>
          <w:b/>
          <w:bCs/>
        </w:rPr>
        <w:t>Palacio de López</w:t>
      </w:r>
      <w:r w:rsidRPr="00AB37AF">
        <w:t xml:space="preserve">, el </w:t>
      </w:r>
      <w:r w:rsidRPr="00AB37AF">
        <w:rPr>
          <w:b/>
          <w:bCs/>
        </w:rPr>
        <w:t>ferrocarril</w:t>
      </w:r>
      <w:r w:rsidRPr="00AB37AF">
        <w:t xml:space="preserve">, la </w:t>
      </w:r>
      <w:r w:rsidRPr="00AB37AF">
        <w:rPr>
          <w:b/>
          <w:bCs/>
        </w:rPr>
        <w:t>Fundición de Ybycuí</w:t>
      </w:r>
      <w:r w:rsidRPr="00AB37AF">
        <w:t xml:space="preserve"> o la </w:t>
      </w:r>
      <w:r w:rsidRPr="00AB37AF">
        <w:rPr>
          <w:b/>
          <w:bCs/>
        </w:rPr>
        <w:t>Fortaleza de Humaitá</w:t>
      </w:r>
      <w:r w:rsidRPr="00AB37AF">
        <w:t>— hasta la formación de los futuros líderes que marcarán el destino del país, “Semillas de una Nación” narra el auge de un Paraguay en pleno crecimiento. A través de una narrativa emocional y épica, se retrata el despertar de una generación que se preparaba, sin saberlo, para una guerra de exterminio.</w:t>
      </w:r>
    </w:p>
    <w:p w14:paraId="5F9D99F5" w14:textId="77777777" w:rsidR="00AB37AF" w:rsidRPr="00AB37AF" w:rsidRDefault="00AB37AF" w:rsidP="00D008B3">
      <w:pPr>
        <w:jc w:val="both"/>
        <w:rPr>
          <w:b/>
          <w:bCs/>
        </w:rPr>
      </w:pPr>
      <w:r w:rsidRPr="00AB37AF">
        <w:rPr>
          <w:b/>
          <w:bCs/>
        </w:rPr>
        <w:t>UNA TRILOGÍA CON PROPÓSITO</w:t>
      </w:r>
    </w:p>
    <w:p w14:paraId="3C283B46" w14:textId="77777777" w:rsidR="00AB37AF" w:rsidRPr="00AB37AF" w:rsidRDefault="00AB37AF" w:rsidP="00D008B3">
      <w:pPr>
        <w:jc w:val="both"/>
      </w:pPr>
      <w:r w:rsidRPr="00AB37AF">
        <w:t xml:space="preserve">Más que una reconstrucción histórica, este proyecto busca </w:t>
      </w:r>
      <w:r w:rsidRPr="00AB37AF">
        <w:rPr>
          <w:b/>
          <w:bCs/>
        </w:rPr>
        <w:t>fortalecer la identidad nacional</w:t>
      </w:r>
      <w:r w:rsidRPr="00AB37AF">
        <w:t xml:space="preserve">, </w:t>
      </w:r>
      <w:r w:rsidRPr="00AB37AF">
        <w:rPr>
          <w:b/>
          <w:bCs/>
        </w:rPr>
        <w:t>reivindicar el rol de la mujer paraguaya</w:t>
      </w:r>
      <w:r w:rsidRPr="00AB37AF">
        <w:t xml:space="preserve">, </w:t>
      </w:r>
      <w:r w:rsidRPr="00AB37AF">
        <w:rPr>
          <w:b/>
          <w:bCs/>
        </w:rPr>
        <w:t>difundir la historia desde una mirada propia</w:t>
      </w:r>
      <w:r w:rsidRPr="00AB37AF">
        <w:t xml:space="preserve">, y </w:t>
      </w:r>
      <w:r w:rsidRPr="00AB37AF">
        <w:rPr>
          <w:b/>
          <w:bCs/>
        </w:rPr>
        <w:t>promover el turismo histórico y cultural</w:t>
      </w:r>
      <w:r w:rsidRPr="00AB37AF">
        <w:t>. La trilogía pretende generar conciencia sobre el legado de nuestros antepasados y abrir espacios de reflexión crítica sobre los acontecimientos que marcaron nuestra nación.</w:t>
      </w:r>
    </w:p>
    <w:p w14:paraId="6E76BC27" w14:textId="77777777" w:rsidR="00AB37AF" w:rsidRPr="00AB37AF" w:rsidRDefault="00AB37AF" w:rsidP="00D008B3">
      <w:pPr>
        <w:jc w:val="both"/>
        <w:rPr>
          <w:b/>
          <w:bCs/>
        </w:rPr>
      </w:pPr>
      <w:r w:rsidRPr="00AB37AF">
        <w:rPr>
          <w:b/>
          <w:bCs/>
        </w:rPr>
        <w:t>OBJETIVOS CLAVES DEL PROYECTO</w:t>
      </w:r>
    </w:p>
    <w:p w14:paraId="5C1D0832" w14:textId="77777777" w:rsidR="00AB37AF" w:rsidRPr="00AB37AF" w:rsidRDefault="00AB37AF" w:rsidP="00D008B3">
      <w:pPr>
        <w:numPr>
          <w:ilvl w:val="0"/>
          <w:numId w:val="1"/>
        </w:numPr>
        <w:jc w:val="both"/>
      </w:pPr>
      <w:r w:rsidRPr="00AB37AF">
        <w:t>Enaltecer los logros del Paraguay prebélico, contrastándolos con la desolación de la posguerra.</w:t>
      </w:r>
    </w:p>
    <w:p w14:paraId="60D052E2" w14:textId="77777777" w:rsidR="00AB37AF" w:rsidRPr="00AB37AF" w:rsidRDefault="00AB37AF" w:rsidP="00D008B3">
      <w:pPr>
        <w:numPr>
          <w:ilvl w:val="0"/>
          <w:numId w:val="1"/>
        </w:numPr>
        <w:jc w:val="both"/>
      </w:pPr>
      <w:r w:rsidRPr="00AB37AF">
        <w:t>Mostrar la formación personal y política de los protagonistas de la guerra.</w:t>
      </w:r>
    </w:p>
    <w:p w14:paraId="33089772" w14:textId="77777777" w:rsidR="00AB37AF" w:rsidRPr="00AB37AF" w:rsidRDefault="00AB37AF" w:rsidP="00D008B3">
      <w:pPr>
        <w:numPr>
          <w:ilvl w:val="0"/>
          <w:numId w:val="1"/>
        </w:numPr>
        <w:jc w:val="both"/>
      </w:pPr>
      <w:r w:rsidRPr="00AB37AF">
        <w:t>Rescatar figuras históricas menos conocidas, visibilizando especialmente el papel de las mujeres.</w:t>
      </w:r>
    </w:p>
    <w:p w14:paraId="6BA6C71B" w14:textId="77777777" w:rsidR="00AB37AF" w:rsidRPr="00AB37AF" w:rsidRDefault="00AB37AF" w:rsidP="00D008B3">
      <w:pPr>
        <w:numPr>
          <w:ilvl w:val="0"/>
          <w:numId w:val="1"/>
        </w:numPr>
        <w:jc w:val="both"/>
      </w:pPr>
      <w:r w:rsidRPr="00AB37AF">
        <w:lastRenderedPageBreak/>
        <w:t>Estimular el uso y prestigio del idioma guaraní en un contexto audiovisual de alta calidad.</w:t>
      </w:r>
    </w:p>
    <w:p w14:paraId="783136B7" w14:textId="77777777" w:rsidR="00AB37AF" w:rsidRPr="00AB37AF" w:rsidRDefault="00AB37AF" w:rsidP="00D008B3">
      <w:pPr>
        <w:numPr>
          <w:ilvl w:val="0"/>
          <w:numId w:val="1"/>
        </w:numPr>
        <w:jc w:val="both"/>
      </w:pPr>
      <w:r w:rsidRPr="00AB37AF">
        <w:t>Impulsar el desarrollo cultural, educativo y turístico a nivel nacional.</w:t>
      </w:r>
    </w:p>
    <w:p w14:paraId="130CF781" w14:textId="77777777" w:rsidR="00AB37AF" w:rsidRPr="00AB37AF" w:rsidRDefault="00AB37AF" w:rsidP="00D008B3">
      <w:pPr>
        <w:jc w:val="both"/>
        <w:rPr>
          <w:b/>
          <w:bCs/>
        </w:rPr>
      </w:pPr>
      <w:r w:rsidRPr="00AB37AF">
        <w:rPr>
          <w:b/>
          <w:bCs/>
        </w:rPr>
        <w:t>PELÍCULA 2 Y 3</w:t>
      </w:r>
    </w:p>
    <w:p w14:paraId="737FCE6D" w14:textId="726B2F7E" w:rsidR="00AB37AF" w:rsidRPr="00AB37AF" w:rsidRDefault="00AB37AF" w:rsidP="00D008B3">
      <w:pPr>
        <w:jc w:val="both"/>
      </w:pPr>
      <w:r w:rsidRPr="00AB37AF">
        <w:t>La segunda película se centrará en el desarrollo crudo y emocional de la guerra: las batallas, decisiones, traiciones y el costo humano. La tercera entrega explorará el proceso de reconstrucción del país, mostrando cómo el pueblo paraguayo, liderado por las mujeres</w:t>
      </w:r>
      <w:r>
        <w:t>, pocos hombres y niños</w:t>
      </w:r>
      <w:r w:rsidRPr="00AB37AF">
        <w:t xml:space="preserve"> sobrevivientes, encontr</w:t>
      </w:r>
      <w:r>
        <w:t>aron</w:t>
      </w:r>
      <w:r w:rsidRPr="00AB37AF">
        <w:t xml:space="preserve"> la fuerza para renacer.</w:t>
      </w:r>
    </w:p>
    <w:p w14:paraId="091F1F24" w14:textId="77777777" w:rsidR="00AB37AF" w:rsidRPr="00AB37AF" w:rsidRDefault="00AB37AF" w:rsidP="00D008B3">
      <w:pPr>
        <w:jc w:val="both"/>
        <w:rPr>
          <w:b/>
          <w:bCs/>
        </w:rPr>
      </w:pPr>
      <w:r w:rsidRPr="00AB37AF">
        <w:rPr>
          <w:b/>
          <w:bCs/>
        </w:rPr>
        <w:t>PRODUCCIÓN Y TECNOLOGÍA</w:t>
      </w:r>
    </w:p>
    <w:p w14:paraId="09FA5F27" w14:textId="77777777" w:rsidR="00AB37AF" w:rsidRPr="00AB37AF" w:rsidRDefault="00AB37AF" w:rsidP="00D008B3">
      <w:pPr>
        <w:jc w:val="both"/>
      </w:pPr>
      <w:r w:rsidRPr="00AB37AF">
        <w:t xml:space="preserve">La trilogía contará con un enfoque visual cuidadosamente diseñado, utilizando tecnología </w:t>
      </w:r>
      <w:r w:rsidRPr="00AB37AF">
        <w:rPr>
          <w:b/>
          <w:bCs/>
        </w:rPr>
        <w:t>CGI</w:t>
      </w:r>
      <w:r w:rsidRPr="00AB37AF">
        <w:t xml:space="preserve">, tratamiento artístico de época, y recreaciones históricas basadas en </w:t>
      </w:r>
      <w:r w:rsidRPr="00AB37AF">
        <w:rPr>
          <w:b/>
          <w:bCs/>
        </w:rPr>
        <w:t>documentos reales y testimonios</w:t>
      </w:r>
      <w:r w:rsidRPr="00AB37AF">
        <w:t xml:space="preserve">. El proyecto fue investigado durante años por un equipo de historiadores, guionistas y especialistas, y cuenta con registros archivados en la </w:t>
      </w:r>
      <w:r w:rsidRPr="00AB37AF">
        <w:rPr>
          <w:b/>
          <w:bCs/>
        </w:rPr>
        <w:t>Dirección Nacional de Propiedad Intelectual (DINAPI)</w:t>
      </w:r>
      <w:r w:rsidRPr="00AB37AF">
        <w:t>.</w:t>
      </w:r>
    </w:p>
    <w:p w14:paraId="6521220C" w14:textId="77777777" w:rsidR="00AB37AF" w:rsidRPr="00AB37AF" w:rsidRDefault="00AB37AF" w:rsidP="00D008B3">
      <w:pPr>
        <w:jc w:val="both"/>
        <w:rPr>
          <w:b/>
          <w:bCs/>
        </w:rPr>
      </w:pPr>
      <w:r w:rsidRPr="00AB37AF">
        <w:rPr>
          <w:b/>
          <w:bCs/>
        </w:rPr>
        <w:t>LLAMADO A LAS INSTITUCIONES Y AL PUEBLO</w:t>
      </w:r>
    </w:p>
    <w:p w14:paraId="4324201E" w14:textId="77777777" w:rsidR="00AB37AF" w:rsidRPr="00AB37AF" w:rsidRDefault="00AB37AF" w:rsidP="00D008B3">
      <w:pPr>
        <w:jc w:val="both"/>
      </w:pPr>
      <w:r w:rsidRPr="00AB37AF">
        <w:t xml:space="preserve">La productora extiende una invitación a instituciones públicas, organizaciones culturales, educativas, empresariales y a la ciudadanía en general a sumarse a este proyecto que </w:t>
      </w:r>
      <w:r w:rsidRPr="00AB37AF">
        <w:rPr>
          <w:b/>
          <w:bCs/>
        </w:rPr>
        <w:t>rescata la memoria, honra la historia y proyecta al Paraguay al mundo</w:t>
      </w:r>
      <w:r w:rsidRPr="00AB37AF">
        <w:t xml:space="preserve"> a través del cine.</w:t>
      </w:r>
    </w:p>
    <w:p w14:paraId="5BF0FF1B" w14:textId="77777777" w:rsidR="00AB37AF" w:rsidRPr="00AB37AF" w:rsidRDefault="00AB37AF" w:rsidP="00D008B3">
      <w:pPr>
        <w:jc w:val="both"/>
      </w:pPr>
      <w:r w:rsidRPr="00AB37AF">
        <w:t xml:space="preserve">Este es un llamado a todos los paraguayos y paraguayas a ser parte de una obra monumental que, por primera vez, mostrará nuestra historia con </w:t>
      </w:r>
      <w:r w:rsidRPr="00AB37AF">
        <w:rPr>
          <w:b/>
          <w:bCs/>
        </w:rPr>
        <w:t>dignidad, emoción y verdad</w:t>
      </w:r>
      <w:r w:rsidRPr="00AB37AF">
        <w:t>.</w:t>
      </w:r>
    </w:p>
    <w:p w14:paraId="47779157" w14:textId="77777777" w:rsidR="00AB37AF" w:rsidRPr="00AB37AF" w:rsidRDefault="00000000" w:rsidP="00D008B3">
      <w:pPr>
        <w:jc w:val="both"/>
      </w:pPr>
      <w:r>
        <w:pict w14:anchorId="207FD5AE">
          <v:rect id="_x0000_i1025" style="width:0;height:1.5pt" o:hralign="center" o:hrstd="t" o:hr="t" fillcolor="#a0a0a0" stroked="f"/>
        </w:pict>
      </w:r>
    </w:p>
    <w:p w14:paraId="510F8AF9" w14:textId="06F31FA7" w:rsidR="00AB37AF" w:rsidRPr="00AB37AF" w:rsidRDefault="00AB37AF" w:rsidP="00D008B3">
      <w:r w:rsidRPr="00AB37AF">
        <w:rPr>
          <w:b/>
          <w:bCs/>
        </w:rPr>
        <w:t>Contacto de Prensa:</w:t>
      </w:r>
      <w:r>
        <w:rPr>
          <w:b/>
          <w:bCs/>
        </w:rPr>
        <w:t xml:space="preserve"> </w:t>
      </w:r>
      <w:r w:rsidRPr="00AB37AF">
        <w:br/>
      </w:r>
      <w:r>
        <w:t>Chake Producciones S.A.</w:t>
      </w:r>
      <w:r w:rsidRPr="00AB37AF">
        <w:br/>
      </w:r>
      <w:r>
        <w:t>info@chakeproducciones.com.py</w:t>
      </w:r>
      <w:r w:rsidRPr="00AB37AF">
        <w:t xml:space="preserve"> | </w:t>
      </w:r>
      <w:r>
        <w:t>+595 985336192</w:t>
      </w:r>
    </w:p>
    <w:p w14:paraId="0C439870" w14:textId="77777777" w:rsidR="00025DD9" w:rsidRDefault="00025DD9" w:rsidP="00D008B3">
      <w:pPr>
        <w:jc w:val="both"/>
      </w:pPr>
    </w:p>
    <w:sectPr w:rsidR="00025D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48E0" w14:textId="77777777" w:rsidR="00727FC1" w:rsidRDefault="00727FC1" w:rsidP="008F3A65">
      <w:pPr>
        <w:spacing w:after="0" w:line="240" w:lineRule="auto"/>
      </w:pPr>
      <w:r>
        <w:separator/>
      </w:r>
    </w:p>
  </w:endnote>
  <w:endnote w:type="continuationSeparator" w:id="0">
    <w:p w14:paraId="12959CE1" w14:textId="77777777" w:rsidR="00727FC1" w:rsidRDefault="00727FC1" w:rsidP="008F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B246" w14:textId="7FF5C906" w:rsidR="008F3A65" w:rsidRDefault="008F3A65">
    <w:pPr>
      <w:pStyle w:val="Piedepgina"/>
    </w:pPr>
    <w:r w:rsidRPr="004F2C73">
      <w:rPr>
        <w:noProof/>
      </w:rPr>
      <w:drawing>
        <wp:anchor distT="0" distB="0" distL="114300" distR="114300" simplePos="0" relativeHeight="251659264" behindDoc="1" locked="0" layoutInCell="1" allowOverlap="1" wp14:anchorId="132DEE62" wp14:editId="2BCB6CCE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5731510" cy="59880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DCE8" w14:textId="77777777" w:rsidR="00727FC1" w:rsidRDefault="00727FC1" w:rsidP="008F3A65">
      <w:pPr>
        <w:spacing w:after="0" w:line="240" w:lineRule="auto"/>
      </w:pPr>
      <w:r>
        <w:separator/>
      </w:r>
    </w:p>
  </w:footnote>
  <w:footnote w:type="continuationSeparator" w:id="0">
    <w:p w14:paraId="1E7374CD" w14:textId="77777777" w:rsidR="00727FC1" w:rsidRDefault="00727FC1" w:rsidP="008F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77D6" w14:textId="3480213C" w:rsidR="008F3A65" w:rsidRDefault="008F3A6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A24C2B" wp14:editId="1437B603">
          <wp:simplePos x="0" y="0"/>
          <wp:positionH relativeFrom="column">
            <wp:posOffset>4124325</wp:posOffset>
          </wp:positionH>
          <wp:positionV relativeFrom="paragraph">
            <wp:posOffset>15240</wp:posOffset>
          </wp:positionV>
          <wp:extent cx="1616222" cy="3581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222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AA7964" wp14:editId="5FFFB31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28700" cy="394818"/>
          <wp:effectExtent l="0" t="0" r="0" b="571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1" t="25999" r="18679" b="31062"/>
                  <a:stretch/>
                </pic:blipFill>
                <pic:spPr bwMode="auto">
                  <a:xfrm>
                    <a:off x="0" y="0"/>
                    <a:ext cx="1028700" cy="3948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C087E"/>
    <w:multiLevelType w:val="multilevel"/>
    <w:tmpl w:val="EDE8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11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F"/>
    <w:rsid w:val="00025DD9"/>
    <w:rsid w:val="001918D2"/>
    <w:rsid w:val="002D61D9"/>
    <w:rsid w:val="00695EF5"/>
    <w:rsid w:val="00727FC1"/>
    <w:rsid w:val="008F3A65"/>
    <w:rsid w:val="00AB37AF"/>
    <w:rsid w:val="00AB4D8D"/>
    <w:rsid w:val="00C81E6F"/>
    <w:rsid w:val="00D008B3"/>
    <w:rsid w:val="00DD40AC"/>
    <w:rsid w:val="00E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A5D75"/>
  <w15:chartTrackingRefBased/>
  <w15:docId w15:val="{BABA6301-F296-403D-AD51-C79DEDAF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7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7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7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7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7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7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7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7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7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7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7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F3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A65"/>
  </w:style>
  <w:style w:type="paragraph" w:styleId="Piedepgina">
    <w:name w:val="footer"/>
    <w:basedOn w:val="Normal"/>
    <w:link w:val="PiedepginaCar"/>
    <w:uiPriority w:val="99"/>
    <w:unhideWhenUsed/>
    <w:rsid w:val="008F3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John Leftwich</dc:creator>
  <cp:keywords/>
  <dc:description/>
  <cp:lastModifiedBy>Aaron John Leftwich</cp:lastModifiedBy>
  <cp:revision>4</cp:revision>
  <cp:lastPrinted>2025-06-12T11:52:00Z</cp:lastPrinted>
  <dcterms:created xsi:type="dcterms:W3CDTF">2025-06-10T17:38:00Z</dcterms:created>
  <dcterms:modified xsi:type="dcterms:W3CDTF">2025-06-12T11:52:00Z</dcterms:modified>
</cp:coreProperties>
</file>